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3DF33" w14:textId="63CC28AC" w:rsidR="00506CB4" w:rsidRPr="00DE62DB" w:rsidRDefault="00DE62DB" w:rsidP="00DE62DB">
      <w:pPr>
        <w:rPr>
          <w:rFonts w:ascii="Times New Roman" w:hAnsi="Times New Roman"/>
          <w:b/>
          <w:bCs/>
          <w:sz w:val="24"/>
          <w:szCs w:val="24"/>
        </w:rPr>
      </w:pPr>
      <w:r w:rsidRPr="00DE62DB">
        <w:rPr>
          <w:rFonts w:ascii="Times New Roman" w:hAnsi="Times New Roman"/>
          <w:b/>
          <w:bCs/>
          <w:sz w:val="24"/>
          <w:szCs w:val="24"/>
        </w:rPr>
        <w:t xml:space="preserve">Declaración responsable de la persona gestora del Convenio </w:t>
      </w:r>
      <w:r w:rsidRPr="00DE62DB">
        <w:rPr>
          <w:rFonts w:ascii="Times New Roman" w:hAnsi="Times New Roman"/>
          <w:b/>
          <w:bCs/>
          <w:sz w:val="24"/>
          <w:szCs w:val="24"/>
          <w:highlight w:val="lightGray"/>
        </w:rPr>
        <w:t>[**]</w:t>
      </w:r>
    </w:p>
    <w:p w14:paraId="56789CD8" w14:textId="6C25EB20" w:rsidR="00DE62DB" w:rsidRPr="00DE62DB" w:rsidRDefault="00DE62DB" w:rsidP="00DE62DB">
      <w:pPr>
        <w:rPr>
          <w:rFonts w:ascii="Times New Roman" w:hAnsi="Times New Roman"/>
          <w:b/>
          <w:bCs/>
          <w:sz w:val="24"/>
          <w:szCs w:val="24"/>
        </w:rPr>
      </w:pPr>
    </w:p>
    <w:p w14:paraId="05BA109B" w14:textId="7A739E39" w:rsidR="00DE62DB" w:rsidRPr="00DE62DB" w:rsidRDefault="00DE62DB" w:rsidP="00DE62DB">
      <w:pPr>
        <w:rPr>
          <w:rFonts w:ascii="Times New Roman" w:hAnsi="Times New Roman"/>
          <w:sz w:val="24"/>
          <w:szCs w:val="24"/>
        </w:rPr>
      </w:pPr>
      <w:r w:rsidRPr="00DE62DB">
        <w:rPr>
          <w:rFonts w:ascii="Times New Roman" w:hAnsi="Times New Roman"/>
          <w:sz w:val="24"/>
          <w:szCs w:val="24"/>
        </w:rPr>
        <w:t>La persona gestora del convenio que consta en el título de este documento declara, bajo su exclusiva responsabilidad que:</w:t>
      </w:r>
    </w:p>
    <w:p w14:paraId="4089F1F5" w14:textId="07142A96" w:rsidR="00DE62DB" w:rsidRPr="00DE62DB" w:rsidRDefault="00DE62DB" w:rsidP="00DE62DB">
      <w:pPr>
        <w:rPr>
          <w:rFonts w:ascii="Times New Roman" w:hAnsi="Times New Roman"/>
          <w:sz w:val="24"/>
          <w:szCs w:val="24"/>
        </w:rPr>
      </w:pPr>
    </w:p>
    <w:p w14:paraId="2BB26328" w14:textId="352F32CA" w:rsidR="00DE62DB" w:rsidRDefault="00DE62DB" w:rsidP="00DE62DB">
      <w:pPr>
        <w:pStyle w:val="Prrafodelista"/>
        <w:numPr>
          <w:ilvl w:val="0"/>
          <w:numId w:val="5"/>
        </w:numPr>
        <w:jc w:val="both"/>
        <w:rPr>
          <w:rFonts w:ascii="Times New Roman" w:hAnsi="Times New Roman"/>
          <w:sz w:val="24"/>
          <w:szCs w:val="24"/>
          <w:lang w:val="es-ES"/>
        </w:rPr>
      </w:pPr>
      <w:r w:rsidRPr="00DE62DB">
        <w:rPr>
          <w:rFonts w:ascii="Times New Roman" w:hAnsi="Times New Roman"/>
          <w:sz w:val="24"/>
          <w:szCs w:val="24"/>
          <w:lang w:val="es-ES"/>
        </w:rPr>
        <w:t xml:space="preserve">El </w:t>
      </w:r>
      <w:r>
        <w:rPr>
          <w:rFonts w:ascii="Times New Roman" w:hAnsi="Times New Roman"/>
          <w:sz w:val="24"/>
          <w:szCs w:val="24"/>
          <w:lang w:val="es-ES"/>
        </w:rPr>
        <w:t xml:space="preserve">convenio cuya firma solicita se </w:t>
      </w:r>
      <w:r w:rsidRPr="00D24F2A">
        <w:rPr>
          <w:rFonts w:ascii="Times New Roman" w:hAnsi="Times New Roman"/>
          <w:sz w:val="24"/>
          <w:szCs w:val="24"/>
          <w:u w:val="single"/>
          <w:lang w:val="es-ES"/>
        </w:rPr>
        <w:t>ajusta al modelo</w:t>
      </w:r>
      <w:r w:rsidRPr="00DE62DB">
        <w:rPr>
          <w:rFonts w:ascii="Times New Roman" w:hAnsi="Times New Roman"/>
          <w:b/>
          <w:bCs/>
          <w:sz w:val="24"/>
          <w:szCs w:val="24"/>
          <w:lang w:val="es-ES"/>
        </w:rPr>
        <w:t xml:space="preserve"> </w:t>
      </w:r>
      <w:r>
        <w:rPr>
          <w:rFonts w:ascii="Times New Roman" w:hAnsi="Times New Roman"/>
          <w:sz w:val="24"/>
          <w:szCs w:val="24"/>
          <w:lang w:val="es-ES"/>
        </w:rPr>
        <w:t>que el Servicio de Normativa y Coordinación Administrativa ha puesto a su disposición en la fecha más reciente.</w:t>
      </w:r>
    </w:p>
    <w:p w14:paraId="6EBC483F" w14:textId="77777777" w:rsidR="00DE62DB" w:rsidRDefault="00DE62DB" w:rsidP="00DE62DB">
      <w:pPr>
        <w:pStyle w:val="Prrafodelista"/>
        <w:ind w:left="720"/>
        <w:jc w:val="both"/>
        <w:rPr>
          <w:rFonts w:ascii="Times New Roman" w:hAnsi="Times New Roman"/>
          <w:sz w:val="24"/>
          <w:szCs w:val="24"/>
          <w:lang w:val="es-ES"/>
        </w:rPr>
      </w:pPr>
    </w:p>
    <w:p w14:paraId="39C63E87" w14:textId="6F190102" w:rsidR="00DE62DB" w:rsidRDefault="00DE62DB" w:rsidP="00DE62DB">
      <w:pPr>
        <w:pStyle w:val="Prrafodelista"/>
        <w:numPr>
          <w:ilvl w:val="0"/>
          <w:numId w:val="5"/>
        </w:numPr>
        <w:jc w:val="both"/>
        <w:rPr>
          <w:rFonts w:ascii="Times New Roman" w:hAnsi="Times New Roman"/>
          <w:sz w:val="24"/>
          <w:szCs w:val="24"/>
          <w:lang w:val="es-ES"/>
        </w:rPr>
      </w:pPr>
      <w:r>
        <w:rPr>
          <w:rFonts w:ascii="Times New Roman" w:hAnsi="Times New Roman"/>
          <w:sz w:val="24"/>
          <w:szCs w:val="24"/>
          <w:lang w:val="es-ES"/>
        </w:rPr>
        <w:t xml:space="preserve">El convenio está adecuadamente </w:t>
      </w:r>
      <w:r w:rsidRPr="00D24F2A">
        <w:rPr>
          <w:rFonts w:ascii="Times New Roman" w:hAnsi="Times New Roman"/>
          <w:sz w:val="24"/>
          <w:szCs w:val="24"/>
          <w:u w:val="single"/>
          <w:lang w:val="es-ES"/>
        </w:rPr>
        <w:t>cumplimentado</w:t>
      </w:r>
      <w:r>
        <w:rPr>
          <w:rFonts w:ascii="Times New Roman" w:hAnsi="Times New Roman"/>
          <w:sz w:val="24"/>
          <w:szCs w:val="24"/>
          <w:lang w:val="es-ES"/>
        </w:rPr>
        <w:t xml:space="preserve"> en todos sus extremos.</w:t>
      </w:r>
    </w:p>
    <w:p w14:paraId="055994BE" w14:textId="77777777" w:rsidR="00DE62DB" w:rsidRPr="00DE62DB" w:rsidRDefault="00DE62DB" w:rsidP="00DE62DB">
      <w:pPr>
        <w:pStyle w:val="Prrafodelista"/>
        <w:rPr>
          <w:rFonts w:ascii="Times New Roman" w:hAnsi="Times New Roman"/>
          <w:sz w:val="24"/>
          <w:szCs w:val="24"/>
          <w:lang w:val="es-ES"/>
        </w:rPr>
      </w:pPr>
    </w:p>
    <w:p w14:paraId="5F43DC23" w14:textId="6A001687" w:rsidR="002F617E" w:rsidRDefault="002F617E" w:rsidP="002F617E">
      <w:pPr>
        <w:pStyle w:val="Prrafodelista"/>
        <w:numPr>
          <w:ilvl w:val="0"/>
          <w:numId w:val="5"/>
        </w:numPr>
        <w:jc w:val="both"/>
        <w:rPr>
          <w:rFonts w:ascii="Times New Roman" w:hAnsi="Times New Roman"/>
          <w:sz w:val="24"/>
          <w:szCs w:val="24"/>
          <w:lang w:val="es-ES"/>
        </w:rPr>
      </w:pPr>
      <w:r>
        <w:rPr>
          <w:rFonts w:ascii="Times New Roman" w:hAnsi="Times New Roman"/>
          <w:sz w:val="24"/>
          <w:szCs w:val="24"/>
          <w:lang w:val="es-ES"/>
        </w:rPr>
        <w:t xml:space="preserve">En cuanto a la </w:t>
      </w:r>
      <w:r w:rsidRPr="002F617E">
        <w:rPr>
          <w:rFonts w:ascii="Times New Roman" w:hAnsi="Times New Roman"/>
          <w:sz w:val="24"/>
          <w:szCs w:val="24"/>
          <w:u w:val="single"/>
          <w:lang w:val="es-ES"/>
        </w:rPr>
        <w:t>capacidad y legitimación suficiente</w:t>
      </w:r>
      <w:r>
        <w:rPr>
          <w:rFonts w:ascii="Times New Roman" w:hAnsi="Times New Roman"/>
          <w:sz w:val="24"/>
          <w:szCs w:val="24"/>
          <w:lang w:val="es-ES"/>
        </w:rPr>
        <w:t xml:space="preserve"> de la persona física que lo suscribe por la contraparte para la firma del convenio, ha comprobado el poder notarial, documento público, disposición u otra similar que así lo acredite, cuando se trata de una entidad española. De tratarse de una entidad extranjera, se han tratado de recabar estos documentos y, al menos, se ha comprobado que actualmente ostenta el cargo con el que suscribe el convenio que le atribuye la indicada capacidad para ello.</w:t>
      </w:r>
    </w:p>
    <w:p w14:paraId="4FF6412D" w14:textId="77777777" w:rsidR="00DE62DB" w:rsidRPr="00DE62DB" w:rsidRDefault="00DE62DB" w:rsidP="00DE62DB">
      <w:pPr>
        <w:pStyle w:val="Prrafodelista"/>
        <w:ind w:left="720"/>
        <w:jc w:val="both"/>
        <w:rPr>
          <w:rFonts w:ascii="Times New Roman" w:hAnsi="Times New Roman"/>
          <w:sz w:val="24"/>
          <w:szCs w:val="24"/>
          <w:lang w:val="es-ES"/>
        </w:rPr>
      </w:pPr>
    </w:p>
    <w:p w14:paraId="6756A683" w14:textId="375F284F" w:rsidR="00DE62DB" w:rsidRDefault="00DE62DB" w:rsidP="00DE62DB">
      <w:pPr>
        <w:pStyle w:val="Prrafodelista"/>
        <w:numPr>
          <w:ilvl w:val="0"/>
          <w:numId w:val="5"/>
        </w:numPr>
        <w:jc w:val="both"/>
        <w:rPr>
          <w:rFonts w:ascii="Times New Roman" w:hAnsi="Times New Roman"/>
          <w:sz w:val="24"/>
          <w:szCs w:val="24"/>
          <w:lang w:val="es-ES"/>
        </w:rPr>
      </w:pPr>
      <w:r>
        <w:rPr>
          <w:rFonts w:ascii="Times New Roman" w:hAnsi="Times New Roman"/>
          <w:sz w:val="24"/>
          <w:szCs w:val="24"/>
          <w:lang w:val="es-ES"/>
        </w:rPr>
        <w:t>En el caso de</w:t>
      </w:r>
      <w:r w:rsidR="00FD4354">
        <w:rPr>
          <w:rFonts w:ascii="Times New Roman" w:hAnsi="Times New Roman"/>
          <w:sz w:val="24"/>
          <w:szCs w:val="24"/>
          <w:lang w:val="es-ES"/>
        </w:rPr>
        <w:t xml:space="preserve"> que se trate de una</w:t>
      </w:r>
      <w:r>
        <w:rPr>
          <w:rFonts w:ascii="Times New Roman" w:hAnsi="Times New Roman"/>
          <w:sz w:val="24"/>
          <w:szCs w:val="24"/>
          <w:lang w:val="es-ES"/>
        </w:rPr>
        <w:t xml:space="preserve"> </w:t>
      </w:r>
      <w:r w:rsidRPr="00D24F2A">
        <w:rPr>
          <w:rFonts w:ascii="Times New Roman" w:hAnsi="Times New Roman"/>
          <w:sz w:val="24"/>
          <w:szCs w:val="24"/>
          <w:u w:val="single"/>
          <w:lang w:val="es-ES"/>
        </w:rPr>
        <w:t>firma electrónica</w:t>
      </w:r>
      <w:r w:rsidR="00FD4354">
        <w:rPr>
          <w:rFonts w:ascii="Times New Roman" w:hAnsi="Times New Roman"/>
          <w:sz w:val="24"/>
          <w:szCs w:val="24"/>
          <w:u w:val="single"/>
          <w:lang w:val="es-ES"/>
        </w:rPr>
        <w:t xml:space="preserve"> de una entidad española</w:t>
      </w:r>
      <w:r>
        <w:rPr>
          <w:rFonts w:ascii="Times New Roman" w:hAnsi="Times New Roman"/>
          <w:sz w:val="24"/>
          <w:szCs w:val="24"/>
          <w:lang w:val="es-ES"/>
        </w:rPr>
        <w:t xml:space="preserve">, ha revisado la validez de la misma a través del canal </w:t>
      </w:r>
      <w:hyperlink r:id="rId8" w:history="1">
        <w:r w:rsidRPr="00DE62DB">
          <w:rPr>
            <w:rStyle w:val="Hipervnculo"/>
            <w:rFonts w:ascii="Times New Roman" w:hAnsi="Times New Roman"/>
            <w:sz w:val="24"/>
            <w:szCs w:val="24"/>
            <w:lang w:val="es-ES"/>
          </w:rPr>
          <w:t>Valide</w:t>
        </w:r>
      </w:hyperlink>
      <w:r>
        <w:rPr>
          <w:rFonts w:ascii="Times New Roman" w:hAnsi="Times New Roman"/>
          <w:sz w:val="24"/>
          <w:szCs w:val="24"/>
          <w:lang w:val="es-ES"/>
        </w:rPr>
        <w:t>, resultando esta válida.</w:t>
      </w:r>
      <w:r w:rsidR="00FD4354">
        <w:rPr>
          <w:rFonts w:ascii="Times New Roman" w:hAnsi="Times New Roman"/>
          <w:sz w:val="24"/>
          <w:szCs w:val="24"/>
          <w:lang w:val="es-ES"/>
        </w:rPr>
        <w:t xml:space="preserve"> En el caso de que se trate de una </w:t>
      </w:r>
      <w:r w:rsidR="00FD4354" w:rsidRPr="00FD4354">
        <w:rPr>
          <w:rFonts w:ascii="Times New Roman" w:hAnsi="Times New Roman"/>
          <w:sz w:val="24"/>
          <w:szCs w:val="24"/>
          <w:u w:val="single"/>
          <w:lang w:val="es-ES"/>
        </w:rPr>
        <w:t>firma electrónica de una entidad extranjera</w:t>
      </w:r>
      <w:r w:rsidR="00FD4354">
        <w:rPr>
          <w:rFonts w:ascii="Times New Roman" w:hAnsi="Times New Roman"/>
          <w:sz w:val="24"/>
          <w:szCs w:val="24"/>
          <w:lang w:val="es-ES"/>
        </w:rPr>
        <w:t>, al menos se ha revisado su validez a través del mismo canal.</w:t>
      </w:r>
    </w:p>
    <w:p w14:paraId="4B95256F" w14:textId="768B6986" w:rsidR="00DE62DB" w:rsidRDefault="00DE62DB" w:rsidP="00DE62DB">
      <w:pPr>
        <w:jc w:val="both"/>
        <w:rPr>
          <w:rFonts w:ascii="Times New Roman" w:hAnsi="Times New Roman"/>
          <w:sz w:val="24"/>
          <w:szCs w:val="24"/>
        </w:rPr>
      </w:pPr>
    </w:p>
    <w:p w14:paraId="5D5C42A6" w14:textId="64B439A2" w:rsidR="00DE62DB" w:rsidRDefault="00DE62DB" w:rsidP="00DE62DB">
      <w:pPr>
        <w:jc w:val="both"/>
        <w:rPr>
          <w:rFonts w:ascii="Times New Roman" w:hAnsi="Times New Roman"/>
          <w:sz w:val="24"/>
          <w:szCs w:val="24"/>
        </w:rPr>
      </w:pPr>
      <w:r>
        <w:rPr>
          <w:rFonts w:ascii="Times New Roman" w:hAnsi="Times New Roman"/>
          <w:sz w:val="24"/>
          <w:szCs w:val="24"/>
        </w:rPr>
        <w:t>En València, a la fecha de la firma,</w:t>
      </w:r>
    </w:p>
    <w:p w14:paraId="7113F2AF" w14:textId="7CA03773" w:rsidR="00DE62DB" w:rsidRDefault="00DE62DB" w:rsidP="00DE62DB">
      <w:pPr>
        <w:jc w:val="both"/>
        <w:rPr>
          <w:rFonts w:ascii="Times New Roman" w:hAnsi="Times New Roman"/>
          <w:sz w:val="24"/>
          <w:szCs w:val="24"/>
        </w:rPr>
      </w:pPr>
    </w:p>
    <w:p w14:paraId="297C2154" w14:textId="1A175262" w:rsidR="00DE62DB" w:rsidRDefault="00DE62DB" w:rsidP="00DE62DB">
      <w:pPr>
        <w:jc w:val="both"/>
        <w:rPr>
          <w:rFonts w:ascii="Times New Roman" w:hAnsi="Times New Roman"/>
          <w:sz w:val="24"/>
          <w:szCs w:val="24"/>
        </w:rPr>
      </w:pPr>
    </w:p>
    <w:p w14:paraId="0BC03C4B" w14:textId="77777777" w:rsidR="00DE62DB" w:rsidRDefault="00DE62DB" w:rsidP="00DE62DB">
      <w:pPr>
        <w:jc w:val="both"/>
        <w:rPr>
          <w:rFonts w:ascii="Times New Roman" w:hAnsi="Times New Roman"/>
          <w:sz w:val="24"/>
          <w:szCs w:val="24"/>
        </w:rPr>
      </w:pPr>
    </w:p>
    <w:p w14:paraId="5BAC159B" w14:textId="73C5CE65" w:rsidR="00DE62DB" w:rsidRDefault="00DE62DB" w:rsidP="00DE62DB">
      <w:pPr>
        <w:jc w:val="both"/>
        <w:rPr>
          <w:rFonts w:ascii="Times New Roman" w:hAnsi="Times New Roman"/>
          <w:sz w:val="24"/>
          <w:szCs w:val="24"/>
        </w:rPr>
      </w:pPr>
    </w:p>
    <w:p w14:paraId="068BF8E6" w14:textId="3F591FE6" w:rsidR="00DE62DB" w:rsidRDefault="00DE62DB" w:rsidP="00DE62DB">
      <w:pPr>
        <w:jc w:val="both"/>
        <w:rPr>
          <w:rFonts w:ascii="Times New Roman" w:hAnsi="Times New Roman"/>
          <w:sz w:val="24"/>
          <w:szCs w:val="24"/>
        </w:rPr>
      </w:pPr>
      <w:r>
        <w:rPr>
          <w:rFonts w:ascii="Times New Roman" w:hAnsi="Times New Roman"/>
          <w:sz w:val="24"/>
          <w:szCs w:val="24"/>
        </w:rPr>
        <w:t xml:space="preserve">D/Dª. </w:t>
      </w:r>
      <w:r w:rsidRPr="00DE62DB">
        <w:rPr>
          <w:rFonts w:ascii="Times New Roman" w:hAnsi="Times New Roman"/>
          <w:sz w:val="24"/>
          <w:szCs w:val="24"/>
          <w:highlight w:val="lightGray"/>
        </w:rPr>
        <w:t>[***]</w:t>
      </w:r>
    </w:p>
    <w:p w14:paraId="59299524" w14:textId="0E58B83A" w:rsidR="00DE62DB" w:rsidRPr="00DE62DB" w:rsidRDefault="00DE62DB" w:rsidP="00DE62DB">
      <w:pPr>
        <w:jc w:val="both"/>
        <w:rPr>
          <w:rFonts w:ascii="Times New Roman" w:hAnsi="Times New Roman"/>
          <w:sz w:val="24"/>
          <w:szCs w:val="24"/>
        </w:rPr>
      </w:pPr>
      <w:r>
        <w:rPr>
          <w:rFonts w:ascii="Times New Roman" w:hAnsi="Times New Roman"/>
          <w:sz w:val="24"/>
          <w:szCs w:val="24"/>
        </w:rPr>
        <w:t>El gestor.</w:t>
      </w:r>
    </w:p>
    <w:sectPr w:rsidR="00DE62DB" w:rsidRPr="00DE62D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DA13" w14:textId="77777777" w:rsidR="00452E56" w:rsidRDefault="00452E56" w:rsidP="00452E56">
      <w:r>
        <w:separator/>
      </w:r>
    </w:p>
  </w:endnote>
  <w:endnote w:type="continuationSeparator" w:id="0">
    <w:p w14:paraId="6A7AF83F" w14:textId="77777777" w:rsidR="00452E56" w:rsidRDefault="00452E56" w:rsidP="0045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66D35" w14:textId="77777777" w:rsidR="00452E56" w:rsidRDefault="00452E56" w:rsidP="00452E56">
      <w:r>
        <w:separator/>
      </w:r>
    </w:p>
  </w:footnote>
  <w:footnote w:type="continuationSeparator" w:id="0">
    <w:p w14:paraId="04D7412B" w14:textId="77777777" w:rsidR="00452E56" w:rsidRDefault="00452E56" w:rsidP="0045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854B" w14:textId="77777777" w:rsidR="00452E56" w:rsidRDefault="00452E56">
    <w:pPr>
      <w:pStyle w:val="Encabezado"/>
    </w:pPr>
    <w:r>
      <w:rPr>
        <w:noProof/>
      </w:rPr>
      <w:drawing>
        <wp:inline distT="0" distB="0" distL="0" distR="0" wp14:anchorId="44B25384" wp14:editId="083ABF34">
          <wp:extent cx="1943100" cy="647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47700"/>
                  </a:xfrm>
                  <a:prstGeom prst="rect">
                    <a:avLst/>
                  </a:prstGeom>
                  <a:noFill/>
                  <a:ln>
                    <a:noFill/>
                  </a:ln>
                </pic:spPr>
              </pic:pic>
            </a:graphicData>
          </a:graphic>
        </wp:inline>
      </w:drawing>
    </w:r>
  </w:p>
  <w:p w14:paraId="511469E2" w14:textId="77777777" w:rsidR="00452E56" w:rsidRDefault="00452E56">
    <w:pPr>
      <w:pStyle w:val="Encabezado"/>
    </w:pPr>
  </w:p>
  <w:p w14:paraId="172EE290" w14:textId="77777777" w:rsidR="00452E56" w:rsidRDefault="00452E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51651"/>
    <w:multiLevelType w:val="hybridMultilevel"/>
    <w:tmpl w:val="ABF66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CA7BE8"/>
    <w:multiLevelType w:val="hybridMultilevel"/>
    <w:tmpl w:val="0436C7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4B67820"/>
    <w:multiLevelType w:val="hybridMultilevel"/>
    <w:tmpl w:val="1C1815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EDD1FB6"/>
    <w:multiLevelType w:val="hybridMultilevel"/>
    <w:tmpl w:val="7C2E76E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 w15:restartNumberingAfterBreak="0">
    <w:nsid w:val="6E9506CD"/>
    <w:multiLevelType w:val="hybridMultilevel"/>
    <w:tmpl w:val="F572A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E56"/>
    <w:rsid w:val="002322E0"/>
    <w:rsid w:val="002324B8"/>
    <w:rsid w:val="00261B62"/>
    <w:rsid w:val="002F617E"/>
    <w:rsid w:val="00452E56"/>
    <w:rsid w:val="00506CB4"/>
    <w:rsid w:val="006813FB"/>
    <w:rsid w:val="008C20D1"/>
    <w:rsid w:val="00A73C4C"/>
    <w:rsid w:val="00BA4CAF"/>
    <w:rsid w:val="00CF58CE"/>
    <w:rsid w:val="00D24F2A"/>
    <w:rsid w:val="00DA626C"/>
    <w:rsid w:val="00DE62DB"/>
    <w:rsid w:val="00FC6EF0"/>
    <w:rsid w:val="00FD43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2141"/>
  <w15:docId w15:val="{7598824C-B2DD-46B7-AAC8-3737BCDD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8CE"/>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2E56"/>
    <w:pPr>
      <w:tabs>
        <w:tab w:val="center" w:pos="4252"/>
        <w:tab w:val="right" w:pos="8504"/>
      </w:tabs>
    </w:pPr>
  </w:style>
  <w:style w:type="character" w:customStyle="1" w:styleId="EncabezadoCar">
    <w:name w:val="Encabezado Car"/>
    <w:basedOn w:val="Fuentedeprrafopredeter"/>
    <w:link w:val="Encabezado"/>
    <w:uiPriority w:val="99"/>
    <w:rsid w:val="00452E56"/>
  </w:style>
  <w:style w:type="paragraph" w:styleId="Piedepgina">
    <w:name w:val="footer"/>
    <w:basedOn w:val="Normal"/>
    <w:link w:val="PiedepginaCar"/>
    <w:uiPriority w:val="99"/>
    <w:unhideWhenUsed/>
    <w:rsid w:val="00452E56"/>
    <w:pPr>
      <w:tabs>
        <w:tab w:val="center" w:pos="4252"/>
        <w:tab w:val="right" w:pos="8504"/>
      </w:tabs>
    </w:pPr>
  </w:style>
  <w:style w:type="character" w:customStyle="1" w:styleId="PiedepginaCar">
    <w:name w:val="Pie de página Car"/>
    <w:basedOn w:val="Fuentedeprrafopredeter"/>
    <w:link w:val="Piedepgina"/>
    <w:uiPriority w:val="99"/>
    <w:rsid w:val="00452E56"/>
  </w:style>
  <w:style w:type="paragraph" w:styleId="Textodeglobo">
    <w:name w:val="Balloon Text"/>
    <w:basedOn w:val="Normal"/>
    <w:link w:val="TextodegloboCar"/>
    <w:uiPriority w:val="99"/>
    <w:semiHidden/>
    <w:unhideWhenUsed/>
    <w:rsid w:val="00452E56"/>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E56"/>
    <w:rPr>
      <w:rFonts w:ascii="Tahoma" w:hAnsi="Tahoma" w:cs="Tahoma"/>
      <w:sz w:val="16"/>
      <w:szCs w:val="16"/>
    </w:rPr>
  </w:style>
  <w:style w:type="paragraph" w:styleId="Prrafodelista">
    <w:name w:val="List Paragraph"/>
    <w:basedOn w:val="Normal"/>
    <w:uiPriority w:val="34"/>
    <w:qFormat/>
    <w:rsid w:val="00CF58CE"/>
    <w:pPr>
      <w:widowControl w:val="0"/>
    </w:pPr>
    <w:rPr>
      <w:rFonts w:ascii="Calibri" w:eastAsia="Calibri" w:hAnsi="Calibri"/>
      <w:sz w:val="22"/>
      <w:szCs w:val="22"/>
      <w:lang w:val="en-US" w:eastAsia="en-US"/>
    </w:rPr>
  </w:style>
  <w:style w:type="table" w:styleId="Tablaconcuadrcula">
    <w:name w:val="Table Grid"/>
    <w:basedOn w:val="Tablanormal"/>
    <w:uiPriority w:val="59"/>
    <w:rsid w:val="002322E0"/>
    <w:pPr>
      <w:spacing w:after="0" w:line="240" w:lineRule="auto"/>
    </w:pPr>
    <w:rPr>
      <w:b/>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322E0"/>
    <w:rPr>
      <w:rFonts w:asciiTheme="minorHAnsi" w:eastAsiaTheme="minorHAnsi" w:hAnsiTheme="minorHAnsi" w:cstheme="minorBidi"/>
      <w:b/>
      <w:bCs/>
      <w:lang w:eastAsia="en-US"/>
    </w:rPr>
  </w:style>
  <w:style w:type="character" w:customStyle="1" w:styleId="TextonotapieCar">
    <w:name w:val="Texto nota pie Car"/>
    <w:basedOn w:val="Fuentedeprrafopredeter"/>
    <w:link w:val="Textonotapie"/>
    <w:uiPriority w:val="99"/>
    <w:semiHidden/>
    <w:rsid w:val="002322E0"/>
    <w:rPr>
      <w:b/>
      <w:bCs/>
      <w:sz w:val="20"/>
      <w:szCs w:val="20"/>
    </w:rPr>
  </w:style>
  <w:style w:type="character" w:styleId="Refdenotaalpie">
    <w:name w:val="footnote reference"/>
    <w:basedOn w:val="Fuentedeprrafopredeter"/>
    <w:uiPriority w:val="99"/>
    <w:semiHidden/>
    <w:unhideWhenUsed/>
    <w:rsid w:val="002322E0"/>
    <w:rPr>
      <w:vertAlign w:val="superscript"/>
    </w:rPr>
  </w:style>
  <w:style w:type="character" w:styleId="Hipervnculo">
    <w:name w:val="Hyperlink"/>
    <w:basedOn w:val="Fuentedeprrafopredeter"/>
    <w:uiPriority w:val="99"/>
    <w:unhideWhenUsed/>
    <w:rsid w:val="00DE62DB"/>
    <w:rPr>
      <w:color w:val="0000FF" w:themeColor="hyperlink"/>
      <w:u w:val="single"/>
    </w:rPr>
  </w:style>
  <w:style w:type="character" w:styleId="Mencinsinresolver">
    <w:name w:val="Unresolved Mention"/>
    <w:basedOn w:val="Fuentedeprrafopredeter"/>
    <w:uiPriority w:val="99"/>
    <w:semiHidden/>
    <w:unhideWhenUsed/>
    <w:rsid w:val="00DE6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2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lide.redsara.es/valide/validarFirma/ejecuta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511E5-138B-46F9-9267-90641DEF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210</Words>
  <Characters>1159</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Irene Montagud Grau</cp:lastModifiedBy>
  <cp:revision>11</cp:revision>
  <cp:lastPrinted>2024-08-01T11:23:00Z</cp:lastPrinted>
  <dcterms:created xsi:type="dcterms:W3CDTF">2021-09-20T08:02:00Z</dcterms:created>
  <dcterms:modified xsi:type="dcterms:W3CDTF">2024-09-10T17:18:00Z</dcterms:modified>
</cp:coreProperties>
</file>